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2D609E" w:rsidRPr="00722918">
        <w:rPr>
          <w:rFonts w:ascii="Times New Roman" w:hAnsi="Times New Roman" w:cs="Times New Roman"/>
          <w:sz w:val="24"/>
          <w:szCs w:val="24"/>
        </w:rPr>
        <w:t>4</w:t>
      </w:r>
      <w:r w:rsidR="003E4BE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D609E">
        <w:rPr>
          <w:rFonts w:ascii="Times New Roman" w:hAnsi="Times New Roman" w:cs="Times New Roman"/>
          <w:sz w:val="24"/>
          <w:szCs w:val="24"/>
        </w:rPr>
        <w:t>/0</w:t>
      </w:r>
      <w:r w:rsidR="003E4BEA">
        <w:rPr>
          <w:rFonts w:ascii="Times New Roman" w:hAnsi="Times New Roman" w:cs="Times New Roman"/>
          <w:sz w:val="24"/>
          <w:szCs w:val="24"/>
        </w:rPr>
        <w:t>9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0</w:t>
      </w:r>
      <w:r w:rsidR="003E4BEA">
        <w:rPr>
          <w:rFonts w:ascii="Times New Roman" w:hAnsi="Times New Roman" w:cs="Times New Roman"/>
          <w:sz w:val="24"/>
          <w:szCs w:val="24"/>
        </w:rPr>
        <w:t>9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A6EA1">
        <w:rPr>
          <w:rFonts w:ascii="Times New Roman" w:hAnsi="Times New Roman" w:cs="Times New Roman"/>
          <w:sz w:val="24"/>
          <w:szCs w:val="24"/>
        </w:rPr>
        <w:t>г. ,  от 1</w:t>
      </w:r>
      <w:r w:rsidR="00722918">
        <w:rPr>
          <w:rFonts w:ascii="Times New Roman" w:hAnsi="Times New Roman" w:cs="Times New Roman"/>
          <w:sz w:val="24"/>
          <w:szCs w:val="24"/>
        </w:rPr>
        <w:t>7</w:t>
      </w:r>
      <w:r w:rsidRPr="002F4C9A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2F4C9A" w:rsidRPr="002F4C9A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2F4C9A">
        <w:rPr>
          <w:rFonts w:ascii="Times New Roman" w:hAnsi="Times New Roman" w:cs="Times New Roman"/>
          <w:sz w:val="24"/>
          <w:szCs w:val="24"/>
        </w:rPr>
        <w:t>Дон</w:t>
      </w:r>
      <w:r w:rsidR="00415C9F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FB62FB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E41775" w:rsidRDefault="00CA06D9" w:rsidP="00E41775">
      <w:r>
        <w:rPr>
          <w:rFonts w:ascii="Times New Roman" w:hAnsi="Times New Roman" w:cs="Times New Roman"/>
          <w:sz w:val="24"/>
          <w:szCs w:val="24"/>
        </w:rPr>
        <w:t>Отсъства</w:t>
      </w:r>
      <w:r w:rsidR="0077089F">
        <w:rPr>
          <w:rFonts w:ascii="Times New Roman" w:hAnsi="Times New Roman" w:cs="Times New Roman"/>
          <w:sz w:val="24"/>
          <w:szCs w:val="24"/>
        </w:rPr>
        <w:t>т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>- 0</w:t>
      </w:r>
    </w:p>
    <w:p w:rsidR="002F4C9A" w:rsidRPr="002F4C9A" w:rsidRDefault="006C0D13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 w:rsidR="00722918">
        <w:rPr>
          <w:rFonts w:ascii="Times New Roman" w:hAnsi="Times New Roman" w:cs="Times New Roman"/>
          <w:sz w:val="24"/>
          <w:szCs w:val="24"/>
        </w:rPr>
        <w:t>7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</w:t>
      </w:r>
      <w:r w:rsidR="00415C9F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4C9A" w:rsidRPr="002F4C9A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3E4BEA" w:rsidRDefault="003E4BEA" w:rsidP="003E4B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E4B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1.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Назначаване на секционн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комиси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№143200129 при произвеждане на нови избори на 10.03.2024г.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2F4C9A" w:rsidRDefault="002D609E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„За”-11</w:t>
      </w:r>
      <w:r w:rsidR="001363C7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1363C7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E41775" w:rsidRPr="002F4C9A">
        <w:rPr>
          <w:rFonts w:ascii="Times New Roman" w:hAnsi="Times New Roman" w:cs="Times New Roman"/>
          <w:sz w:val="24"/>
          <w:szCs w:val="24"/>
        </w:rPr>
        <w:t>Ру</w:t>
      </w:r>
      <w:r w:rsidR="00E41775">
        <w:rPr>
          <w:rFonts w:ascii="Times New Roman" w:hAnsi="Times New Roman" w:cs="Times New Roman"/>
          <w:sz w:val="24"/>
          <w:szCs w:val="24"/>
        </w:rPr>
        <w:t>мяна Петрова,</w:t>
      </w:r>
      <w:r w:rsidR="00E41775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E41775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2F4C9A">
        <w:rPr>
          <w:rFonts w:ascii="Times New Roman" w:hAnsi="Times New Roman" w:cs="Times New Roman"/>
          <w:sz w:val="24"/>
          <w:szCs w:val="24"/>
        </w:rPr>
        <w:t>Дон</w:t>
      </w:r>
      <w:r w:rsidR="00E41775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E41775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E41775">
        <w:rPr>
          <w:rFonts w:ascii="Times New Roman" w:hAnsi="Times New Roman" w:cs="Times New Roman"/>
          <w:sz w:val="24"/>
          <w:szCs w:val="24"/>
        </w:rPr>
        <w:t>,</w:t>
      </w:r>
      <w:r w:rsidR="00E41775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F4C9A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2F4C9A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BEA" w:rsidRDefault="00184EF3" w:rsidP="003E4B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t>П</w:t>
      </w:r>
      <w:r w:rsidR="002D609E">
        <w:t>о т. 1</w:t>
      </w:r>
      <w:r w:rsidR="00415C9F">
        <w:t>, докладва  председателят Румян</w:t>
      </w:r>
      <w:r w:rsidR="006C0D13">
        <w:t>а Петрова проект на Решение № 29</w:t>
      </w:r>
      <w:r w:rsidR="003E4BEA">
        <w:t>2</w:t>
      </w:r>
      <w:r w:rsidR="00722918">
        <w:t xml:space="preserve">—МИ – НИ </w:t>
      </w:r>
      <w:r w:rsidR="002569A0">
        <w:t xml:space="preserve">за </w:t>
      </w:r>
      <w:r w:rsidR="003E4B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</w:t>
      </w:r>
      <w:r w:rsidR="003E4BEA"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азначаване на секционн</w:t>
      </w:r>
      <w:r w:rsidR="003E4B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</w:t>
      </w:r>
      <w:r w:rsidR="003E4BEA"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комиси</w:t>
      </w:r>
      <w:r w:rsidR="003E4B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</w:t>
      </w:r>
      <w:r w:rsidR="003E4BEA"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E4B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№143200129 при произвеждане на нови избори на 10.03.2024г.</w:t>
      </w:r>
      <w:r w:rsidR="003E4BEA"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E4B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15C9F" w:rsidRPr="00863DF1" w:rsidRDefault="00415C9F" w:rsidP="00415C9F">
      <w:pPr>
        <w:pStyle w:val="a4"/>
        <w:jc w:val="both"/>
      </w:pPr>
      <w:r w:rsidRPr="00863DF1">
        <w:rPr>
          <w:color w:val="333333"/>
        </w:rPr>
        <w:t>.</w:t>
      </w:r>
    </w:p>
    <w:p w:rsidR="003E4BEA" w:rsidRPr="00D921D0" w:rsidRDefault="003E4BEA" w:rsidP="003E4B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289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-НИ/30.01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г.,  ОИК-Перник е извършила  квотно разпределение за </w:t>
      </w:r>
      <w:r w:rsidRPr="00D921D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състава и ръководството на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 143200129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С.Черна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гора ,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Обищна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  </w:t>
      </w:r>
    </w:p>
    <w:p w:rsidR="003E4BEA" w:rsidRPr="00D921D0" w:rsidRDefault="003E4BEA" w:rsidP="003E4B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  писмено предложение вх. 132 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год. от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Кмета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на община Перник  за назначаване поименния състав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СИК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изборите на 10.03.2024г.К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онсултациите на парламентарно представените партии и коалиции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приключили с постигнато съгласие относно поименния състав и длъжностите в секционните комисии.</w:t>
      </w:r>
    </w:p>
    <w:p w:rsidR="003E4BEA" w:rsidRPr="00D921D0" w:rsidRDefault="003E4BEA" w:rsidP="003E4B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bookmarkStart w:id="0" w:name="_GoBack"/>
      <w:bookmarkEnd w:id="0"/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представени следните документи :</w:t>
      </w:r>
    </w:p>
    <w:p w:rsidR="003E4BEA" w:rsidRPr="00D921D0" w:rsidRDefault="003E4BEA" w:rsidP="003E4BE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Предложение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К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на община Перник за назначаване на СИК, съдържащо състава на СИК,  което съдържа имената на предложените лица, ЕГН, длъжност в комисията, образование, специалност, партия или коалиция от партии, която го предлага и телефон за връзка – на хартиен и електронен носител;</w:t>
      </w:r>
    </w:p>
    <w:p w:rsidR="003E4BEA" w:rsidRPr="00D921D0" w:rsidRDefault="003E4BEA" w:rsidP="003E4BE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Протокол от , от проведените консултации с представителите на партиите и коалициите от партии, подписан от участниците в консултациите;</w:t>
      </w:r>
    </w:p>
    <w:p w:rsidR="003E4BEA" w:rsidRPr="00D921D0" w:rsidRDefault="003E4BEA" w:rsidP="003E4BE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 Предложения на партиите и коалициите от партии за състава на СИК;</w:t>
      </w:r>
    </w:p>
    <w:p w:rsidR="003E4BEA" w:rsidRPr="00D921D0" w:rsidRDefault="003E4BEA" w:rsidP="003E4BE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Заверено от партиите копия на удостоверение за актуално правно състояние на партията или решение за образуване на коалицията от партии, с което се удостоверяват пълномощията на представляващия/те съответната партия или представляващия/те коалицията от партии лица;</w:t>
      </w:r>
    </w:p>
    <w:p w:rsidR="00722918" w:rsidRPr="00722918" w:rsidRDefault="003E4BEA" w:rsidP="007229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</w:t>
      </w:r>
      <w:r w:rsidRPr="003E4B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алице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са </w:t>
      </w:r>
      <w:r w:rsidRPr="003E4B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 изисквания визирани  в  ИК и Решение № 2378-МИ от 12.09.2023 на ЦИК,  поради което и на основание чл.87 ал.1 т.5 от Изборния кодекс, Общинската избирателна комисия</w:t>
      </w:r>
    </w:p>
    <w:p w:rsidR="00722918" w:rsidRPr="00722918" w:rsidRDefault="00722918" w:rsidP="007229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722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         </w:t>
      </w:r>
    </w:p>
    <w:p w:rsidR="003E4BEA" w:rsidRPr="00D921D0" w:rsidRDefault="003E4BEA" w:rsidP="003E4B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поименния състав на  секционн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избирателн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комиси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№143200129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с.Черна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гора,</w:t>
      </w:r>
      <w:r w:rsidRPr="00D921D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Перник, съгласно направеното  предложението.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7972"/>
      </w:tblGrid>
      <w:tr w:rsidR="003E4BEA" w:rsidRPr="00D921D0" w:rsidTr="002216CE">
        <w:tc>
          <w:tcPr>
            <w:tcW w:w="3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129</w:t>
            </w:r>
          </w:p>
        </w:tc>
        <w:tc>
          <w:tcPr>
            <w:tcW w:w="7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с.Черна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гора</w:t>
            </w:r>
          </w:p>
        </w:tc>
      </w:tr>
      <w:tr w:rsidR="003E4BEA" w:rsidRPr="00D921D0" w:rsidTr="002216CE">
        <w:tc>
          <w:tcPr>
            <w:tcW w:w="3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7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3E4BEA" w:rsidRPr="00D921D0" w:rsidTr="002216CE">
        <w:tc>
          <w:tcPr>
            <w:tcW w:w="3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7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Юлиан Райчев Неофитов</w:t>
            </w:r>
          </w:p>
        </w:tc>
      </w:tr>
      <w:tr w:rsidR="003E4BEA" w:rsidRPr="00D921D0" w:rsidTr="002216CE">
        <w:tc>
          <w:tcPr>
            <w:tcW w:w="3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7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Ивона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Любенова</w:t>
            </w:r>
          </w:p>
        </w:tc>
      </w:tr>
      <w:tr w:rsidR="003E4BEA" w:rsidRPr="00D921D0" w:rsidTr="002216CE">
        <w:tc>
          <w:tcPr>
            <w:tcW w:w="3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7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Евгения Георгиева Викторова </w:t>
            </w:r>
          </w:p>
        </w:tc>
      </w:tr>
      <w:tr w:rsidR="003E4BEA" w:rsidRPr="00D921D0" w:rsidTr="002216CE">
        <w:tc>
          <w:tcPr>
            <w:tcW w:w="3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7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Зорница Милчева Генадиева</w:t>
            </w:r>
          </w:p>
        </w:tc>
      </w:tr>
      <w:tr w:rsidR="003E4BEA" w:rsidRPr="00D921D0" w:rsidTr="002216CE">
        <w:tc>
          <w:tcPr>
            <w:tcW w:w="3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7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Соня Симеонова Миладинова </w:t>
            </w:r>
          </w:p>
        </w:tc>
      </w:tr>
      <w:tr w:rsidR="003E4BEA" w:rsidRPr="00D921D0" w:rsidTr="002216CE">
        <w:tc>
          <w:tcPr>
            <w:tcW w:w="3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7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Илияна Илиева Евтимова </w:t>
            </w:r>
          </w:p>
        </w:tc>
      </w:tr>
      <w:tr w:rsidR="003E4BEA" w:rsidRPr="00D921D0" w:rsidTr="002216CE">
        <w:tc>
          <w:tcPr>
            <w:tcW w:w="3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21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7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4BEA" w:rsidRPr="00D921D0" w:rsidRDefault="003E4BEA" w:rsidP="002216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Иваничка Стоянова Николова</w:t>
            </w:r>
          </w:p>
        </w:tc>
      </w:tr>
    </w:tbl>
    <w:p w:rsidR="00722918" w:rsidRPr="003E4BEA" w:rsidRDefault="003E4BEA" w:rsidP="0072291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722918"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569A0" w:rsidRPr="003E4BEA" w:rsidRDefault="00722918" w:rsidP="003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69A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2569A0" w:rsidRPr="002F4C9A" w:rsidRDefault="002D609E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„За”-11</w:t>
      </w:r>
      <w:r w:rsidR="002569A0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E41775">
        <w:rPr>
          <w:rFonts w:ascii="Times New Roman" w:hAnsi="Times New Roman" w:cs="Times New Roman"/>
          <w:sz w:val="24"/>
          <w:szCs w:val="24"/>
        </w:rPr>
        <w:t>/</w:t>
      </w:r>
      <w:r w:rsidR="00E41775" w:rsidRPr="002F4C9A">
        <w:rPr>
          <w:rFonts w:ascii="Times New Roman" w:hAnsi="Times New Roman" w:cs="Times New Roman"/>
          <w:sz w:val="24"/>
          <w:szCs w:val="24"/>
        </w:rPr>
        <w:t>Ру</w:t>
      </w:r>
      <w:r w:rsidR="00E41775">
        <w:rPr>
          <w:rFonts w:ascii="Times New Roman" w:hAnsi="Times New Roman" w:cs="Times New Roman"/>
          <w:sz w:val="24"/>
          <w:szCs w:val="24"/>
        </w:rPr>
        <w:t>мяна Петрова,</w:t>
      </w:r>
      <w:r w:rsidR="00E41775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E41775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2F4C9A">
        <w:rPr>
          <w:rFonts w:ascii="Times New Roman" w:hAnsi="Times New Roman" w:cs="Times New Roman"/>
          <w:sz w:val="24"/>
          <w:szCs w:val="24"/>
        </w:rPr>
        <w:t>Дон</w:t>
      </w:r>
      <w:r w:rsidR="00E41775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E41775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E41775">
        <w:rPr>
          <w:rFonts w:ascii="Times New Roman" w:hAnsi="Times New Roman" w:cs="Times New Roman"/>
          <w:sz w:val="24"/>
          <w:szCs w:val="24"/>
        </w:rPr>
        <w:t>,</w:t>
      </w:r>
      <w:r w:rsidR="00E41775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569A0" w:rsidRPr="002F4C9A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>
        <w:rPr>
          <w:rFonts w:ascii="Times New Roman" w:hAnsi="Times New Roman" w:cs="Times New Roman"/>
          <w:sz w:val="24"/>
          <w:szCs w:val="24"/>
        </w:rPr>
        <w:t xml:space="preserve"> П</w:t>
      </w:r>
      <w:r w:rsidRPr="002F4C9A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>
        <w:rPr>
          <w:rFonts w:ascii="Times New Roman" w:hAnsi="Times New Roman" w:cs="Times New Roman"/>
          <w:sz w:val="24"/>
          <w:szCs w:val="24"/>
        </w:rPr>
        <w:t>/Р. Петрова</w:t>
      </w:r>
      <w:r w:rsidRPr="002F4C9A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Default="00415C9F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Default="00415C9F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2F4C9A" w:rsidRDefault="002F4C9A" w:rsidP="00411AE2">
      <w:pPr>
        <w:pStyle w:val="a5"/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9"/>
  </w:num>
  <w:num w:numId="9">
    <w:abstractNumId w:val="7"/>
  </w:num>
  <w:num w:numId="10">
    <w:abstractNumId w:val="21"/>
  </w:num>
  <w:num w:numId="11">
    <w:abstractNumId w:val="5"/>
  </w:num>
  <w:num w:numId="12">
    <w:abstractNumId w:val="16"/>
  </w:num>
  <w:num w:numId="13">
    <w:abstractNumId w:val="26"/>
  </w:num>
  <w:num w:numId="14">
    <w:abstractNumId w:val="1"/>
  </w:num>
  <w:num w:numId="15">
    <w:abstractNumId w:val="10"/>
  </w:num>
  <w:num w:numId="16">
    <w:abstractNumId w:val="9"/>
  </w:num>
  <w:num w:numId="17">
    <w:abstractNumId w:val="6"/>
  </w:num>
  <w:num w:numId="18">
    <w:abstractNumId w:val="25"/>
  </w:num>
  <w:num w:numId="19">
    <w:abstractNumId w:val="23"/>
  </w:num>
  <w:num w:numId="20">
    <w:abstractNumId w:val="12"/>
  </w:num>
  <w:num w:numId="21">
    <w:abstractNumId w:val="2"/>
  </w:num>
  <w:num w:numId="22">
    <w:abstractNumId w:val="18"/>
  </w:num>
  <w:num w:numId="23">
    <w:abstractNumId w:val="27"/>
  </w:num>
  <w:num w:numId="24">
    <w:abstractNumId w:val="3"/>
  </w:num>
  <w:num w:numId="25">
    <w:abstractNumId w:val="24"/>
  </w:num>
  <w:num w:numId="26">
    <w:abstractNumId w:val="1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E15DD"/>
    <w:rsid w:val="000F6907"/>
    <w:rsid w:val="001317B8"/>
    <w:rsid w:val="001363C7"/>
    <w:rsid w:val="001506FA"/>
    <w:rsid w:val="001533B8"/>
    <w:rsid w:val="00184EF3"/>
    <w:rsid w:val="0019629C"/>
    <w:rsid w:val="001E50F7"/>
    <w:rsid w:val="00212711"/>
    <w:rsid w:val="002569A0"/>
    <w:rsid w:val="0026541E"/>
    <w:rsid w:val="002A6EA1"/>
    <w:rsid w:val="002B5A11"/>
    <w:rsid w:val="002D4F1F"/>
    <w:rsid w:val="002D609E"/>
    <w:rsid w:val="002F4C9A"/>
    <w:rsid w:val="0030412B"/>
    <w:rsid w:val="00351775"/>
    <w:rsid w:val="003B25BC"/>
    <w:rsid w:val="003C4804"/>
    <w:rsid w:val="003E4BEA"/>
    <w:rsid w:val="003F05A2"/>
    <w:rsid w:val="00411AE2"/>
    <w:rsid w:val="00415C9F"/>
    <w:rsid w:val="004303DC"/>
    <w:rsid w:val="00434631"/>
    <w:rsid w:val="0046011B"/>
    <w:rsid w:val="0050175D"/>
    <w:rsid w:val="00573DB4"/>
    <w:rsid w:val="005915CD"/>
    <w:rsid w:val="005C093F"/>
    <w:rsid w:val="00635F9B"/>
    <w:rsid w:val="0068148E"/>
    <w:rsid w:val="006C0D13"/>
    <w:rsid w:val="006E676C"/>
    <w:rsid w:val="00704627"/>
    <w:rsid w:val="00713395"/>
    <w:rsid w:val="00722918"/>
    <w:rsid w:val="007357BD"/>
    <w:rsid w:val="0077089F"/>
    <w:rsid w:val="007D35CA"/>
    <w:rsid w:val="008A1513"/>
    <w:rsid w:val="0092169A"/>
    <w:rsid w:val="0092405A"/>
    <w:rsid w:val="009652EE"/>
    <w:rsid w:val="00A51221"/>
    <w:rsid w:val="00A67D57"/>
    <w:rsid w:val="00AA0CCB"/>
    <w:rsid w:val="00AC3DF5"/>
    <w:rsid w:val="00CA06D9"/>
    <w:rsid w:val="00CD7373"/>
    <w:rsid w:val="00D753C2"/>
    <w:rsid w:val="00E03ACA"/>
    <w:rsid w:val="00E23D48"/>
    <w:rsid w:val="00E24723"/>
    <w:rsid w:val="00E41775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987C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2024-02-14T11:17:00Z</dcterms:created>
  <dcterms:modified xsi:type="dcterms:W3CDTF">2024-02-14T11:27:00Z</dcterms:modified>
</cp:coreProperties>
</file>