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49" w:rsidRPr="009D0549" w:rsidRDefault="009D0549" w:rsidP="009D0549">
      <w:pPr>
        <w:jc w:val="center"/>
        <w:rPr>
          <w:rFonts w:ascii="Calibri" w:eastAsia="Calibri" w:hAnsi="Calibri" w:cs="Times New Roman"/>
        </w:rPr>
      </w:pPr>
      <w:r w:rsidRPr="009D0549">
        <w:rPr>
          <w:rFonts w:ascii="Calibri" w:eastAsia="Calibri" w:hAnsi="Calibri" w:cs="Times New Roman"/>
        </w:rPr>
        <w:t xml:space="preserve">Дневен ред на заседание на </w:t>
      </w:r>
      <w:r w:rsidR="00CC5A45">
        <w:rPr>
          <w:rFonts w:ascii="Calibri" w:eastAsia="Calibri" w:hAnsi="Calibri" w:cs="Times New Roman"/>
        </w:rPr>
        <w:t>ОИК</w:t>
      </w:r>
      <w:r w:rsidRPr="009D0549">
        <w:rPr>
          <w:rFonts w:ascii="Calibri" w:eastAsia="Calibri" w:hAnsi="Calibri" w:cs="Times New Roman"/>
        </w:rPr>
        <w:t xml:space="preserve"> – Перник за 0</w:t>
      </w:r>
      <w:r w:rsidR="00CC5A45">
        <w:rPr>
          <w:rFonts w:ascii="Calibri" w:eastAsia="Calibri" w:hAnsi="Calibri" w:cs="Times New Roman"/>
        </w:rPr>
        <w:t>4</w:t>
      </w:r>
      <w:r w:rsidRPr="009D0549">
        <w:rPr>
          <w:rFonts w:ascii="Calibri" w:eastAsia="Calibri" w:hAnsi="Calibri" w:cs="Times New Roman"/>
        </w:rPr>
        <w:t>.0</w:t>
      </w:r>
      <w:r w:rsidR="00CC5A45">
        <w:rPr>
          <w:rFonts w:ascii="Calibri" w:eastAsia="Calibri" w:hAnsi="Calibri" w:cs="Times New Roman"/>
        </w:rPr>
        <w:t>9</w:t>
      </w:r>
      <w:r w:rsidRPr="009D0549">
        <w:rPr>
          <w:rFonts w:ascii="Calibri" w:eastAsia="Calibri" w:hAnsi="Calibri" w:cs="Times New Roman"/>
        </w:rPr>
        <w:t>.201</w:t>
      </w:r>
      <w:r w:rsidR="00CC5A45">
        <w:rPr>
          <w:rFonts w:ascii="Calibri" w:eastAsia="Calibri" w:hAnsi="Calibri" w:cs="Times New Roman"/>
        </w:rPr>
        <w:t>9</w:t>
      </w:r>
      <w:r w:rsidRPr="009D0549">
        <w:rPr>
          <w:rFonts w:ascii="Calibri" w:eastAsia="Calibri" w:hAnsi="Calibri" w:cs="Times New Roman"/>
        </w:rPr>
        <w:t xml:space="preserve">г. – </w:t>
      </w:r>
      <w:r w:rsidR="00CC5A45">
        <w:rPr>
          <w:rFonts w:ascii="Calibri" w:eastAsia="Calibri" w:hAnsi="Calibri" w:cs="Times New Roman"/>
        </w:rPr>
        <w:t>17</w:t>
      </w:r>
      <w:r w:rsidRPr="009D0549">
        <w:rPr>
          <w:rFonts w:ascii="Calibri" w:eastAsia="Calibri" w:hAnsi="Calibri" w:cs="Times New Roman"/>
        </w:rPr>
        <w:t>,00 часа</w:t>
      </w:r>
    </w:p>
    <w:p w:rsidR="009D0549" w:rsidRPr="009D0549" w:rsidRDefault="009D0549" w:rsidP="009D0549">
      <w:pPr>
        <w:rPr>
          <w:rFonts w:ascii="Calibri" w:eastAsia="Calibri" w:hAnsi="Calibri" w:cs="Times New Roman"/>
        </w:rPr>
      </w:pPr>
    </w:p>
    <w:p w:rsidR="009D0549" w:rsidRPr="009D0549" w:rsidRDefault="009D0549" w:rsidP="009D0549">
      <w:pPr>
        <w:rPr>
          <w:rFonts w:ascii="Calibri" w:eastAsia="Calibri" w:hAnsi="Calibri" w:cs="Times New Roman"/>
        </w:rPr>
      </w:pPr>
    </w:p>
    <w:p w:rsidR="009D0549" w:rsidRPr="009D0549" w:rsidRDefault="009D0549" w:rsidP="009D0549">
      <w:pPr>
        <w:rPr>
          <w:rFonts w:ascii="Calibri" w:eastAsia="Calibri" w:hAnsi="Calibri" w:cs="Times New Roman"/>
        </w:rPr>
      </w:pPr>
    </w:p>
    <w:p w:rsidR="00CC5A45" w:rsidRPr="00CC5A45" w:rsidRDefault="00CC5A45" w:rsidP="00CC5A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lang w:eastAsia="bg-BG"/>
        </w:rPr>
      </w:pPr>
      <w:r w:rsidRPr="00CC5A45">
        <w:rPr>
          <w:rFonts w:ascii="Verdana" w:eastAsia="Times New Roman" w:hAnsi="Verdana" w:cs="Helvetica"/>
          <w:lang w:eastAsia="bg-BG"/>
        </w:rPr>
        <w:t>Вземане на решение относно обявяване решенията на ОИК.</w:t>
      </w:r>
    </w:p>
    <w:p w:rsidR="00CC5A45" w:rsidRPr="00CC5A45" w:rsidRDefault="00CC5A45" w:rsidP="00CC5A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lang w:eastAsia="bg-BG"/>
        </w:rPr>
      </w:pPr>
      <w:r w:rsidRPr="00CC5A45">
        <w:rPr>
          <w:rFonts w:ascii="Verdana" w:eastAsia="Times New Roman" w:hAnsi="Verdana" w:cs="Helvetica"/>
          <w:lang w:eastAsia="bg-BG"/>
        </w:rPr>
        <w:t>Определяне на номерата на изборните райони на територията на Община Перник</w:t>
      </w:r>
    </w:p>
    <w:p w:rsidR="00CC5A45" w:rsidRPr="00CC5A45" w:rsidRDefault="00CC5A45" w:rsidP="00CC5A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lang w:eastAsia="bg-BG"/>
        </w:rPr>
      </w:pPr>
      <w:r w:rsidRPr="00CC5A45">
        <w:rPr>
          <w:rFonts w:ascii="Verdana" w:eastAsia="Times New Roman" w:hAnsi="Verdana" w:cs="Helvetica"/>
          <w:lang w:eastAsia="bg-BG"/>
        </w:rPr>
        <w:t>Вземане на решение относно реквизитите и начин на защита  печата на ОИК .</w:t>
      </w:r>
    </w:p>
    <w:p w:rsidR="00CC5A45" w:rsidRPr="00CC5A45" w:rsidRDefault="00CC5A45" w:rsidP="00CC5A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lang w:eastAsia="bg-BG"/>
        </w:rPr>
      </w:pPr>
      <w:r w:rsidRPr="00CC5A45">
        <w:rPr>
          <w:rFonts w:ascii="Verdana" w:eastAsia="Times New Roman" w:hAnsi="Verdana" w:cs="Helvetica"/>
          <w:lang w:eastAsia="bg-BG"/>
        </w:rPr>
        <w:t>Разни</w:t>
      </w:r>
    </w:p>
    <w:p w:rsidR="00B82D5B" w:rsidRDefault="00B82D5B">
      <w:bookmarkStart w:id="0" w:name="_GoBack"/>
      <w:bookmarkEnd w:id="0"/>
    </w:p>
    <w:sectPr w:rsidR="00B8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BA1"/>
    <w:multiLevelType w:val="hybridMultilevel"/>
    <w:tmpl w:val="FB964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231"/>
    <w:multiLevelType w:val="hybridMultilevel"/>
    <w:tmpl w:val="96F239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2"/>
    <w:rsid w:val="009C00D2"/>
    <w:rsid w:val="009D0549"/>
    <w:rsid w:val="00B82D5B"/>
    <w:rsid w:val="00C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B478"/>
  <w15:chartTrackingRefBased/>
  <w15:docId w15:val="{17C5C9DF-03D7-4E68-9A64-6514F23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3</cp:revision>
  <dcterms:created xsi:type="dcterms:W3CDTF">2019-04-08T08:40:00Z</dcterms:created>
  <dcterms:modified xsi:type="dcterms:W3CDTF">2019-09-04T16:23:00Z</dcterms:modified>
</cp:coreProperties>
</file>