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4F08CB">
        <w:rPr>
          <w:rFonts w:ascii="Times New Roman" w:hAnsi="Times New Roman" w:cs="Times New Roman"/>
          <w:sz w:val="24"/>
          <w:szCs w:val="24"/>
        </w:rPr>
        <w:t>4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4F08CB">
        <w:rPr>
          <w:rFonts w:ascii="Times New Roman" w:hAnsi="Times New Roman" w:cs="Times New Roman"/>
          <w:sz w:val="24"/>
          <w:szCs w:val="24"/>
        </w:rPr>
        <w:t>30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C31B2D">
        <w:rPr>
          <w:rFonts w:ascii="Times New Roman" w:hAnsi="Times New Roman" w:cs="Times New Roman"/>
          <w:sz w:val="24"/>
          <w:szCs w:val="24"/>
        </w:rPr>
        <w:t>31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C31B2D">
        <w:rPr>
          <w:rFonts w:ascii="Times New Roman" w:hAnsi="Times New Roman" w:cs="Times New Roman"/>
          <w:sz w:val="24"/>
          <w:szCs w:val="24"/>
        </w:rPr>
        <w:t>.2023 г. ,  от 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по уважителни причини: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04D24">
        <w:rPr>
          <w:rFonts w:ascii="Times New Roman" w:hAnsi="Times New Roman" w:cs="Times New Roman"/>
          <w:sz w:val="24"/>
          <w:szCs w:val="24"/>
        </w:rPr>
        <w:t>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37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04D24" w:rsidTr="00C04D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C04D24" w:rsidRPr="003D47B6" w:rsidTr="00C04D24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Вземане на решение за насрочване на втори тур за избор на кмет на столична община, райони и на кметства</w:t>
            </w:r>
          </w:p>
          <w:p w:rsidR="00C04D24" w:rsidRDefault="00C04D24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04D24" w:rsidRPr="003D47B6" w:rsidRDefault="00C04D24" w:rsidP="00C04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решение за избиране на общински съветници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решения за избиране кметове на кметства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Pr="003D47B6" w:rsidRDefault="00C04D24" w:rsidP="00C04D24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Вземане на решения за допускане на втори тур на изборите за общински съветници и кметове на 29.10.2023г.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Pr="003D47B6" w:rsidRDefault="00C04D24" w:rsidP="00C04D24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C04D24" w:rsidRPr="00C95445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CF505C" w:rsidP="00C31B2D">
      <w:pPr>
        <w:pStyle w:val="a5"/>
        <w:shd w:val="clear" w:color="auto" w:fill="FFFFFF"/>
        <w:spacing w:before="0" w:beforeAutospacing="0" w:after="150" w:afterAutospacing="0"/>
      </w:pPr>
      <w:r w:rsidRPr="00714F7B">
        <w:t xml:space="preserve">По т.1–   Румяна Петрова </w:t>
      </w:r>
      <w:r w:rsidR="006F50BD">
        <w:t xml:space="preserve">докладва </w:t>
      </w:r>
      <w:r w:rsidRPr="00714F7B">
        <w:t xml:space="preserve"> </w:t>
      </w:r>
      <w:r w:rsidR="006F50BD">
        <w:t>проект на решение №265</w:t>
      </w:r>
    </w:p>
    <w:p w:rsidR="00C04D24" w:rsidRDefault="00BA6D98" w:rsidP="00C04D2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t xml:space="preserve"> </w:t>
      </w:r>
      <w:r w:rsidR="00C04D24" w:rsidRPr="007936F9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C04D24">
        <w:rPr>
          <w:rFonts w:ascii="Helvetica" w:hAnsi="Helvetica" w:cs="Helvetica"/>
          <w:color w:val="333333"/>
          <w:sz w:val="21"/>
          <w:szCs w:val="21"/>
        </w:rPr>
        <w:t>Насрочване на втори тур за избор на кметове на кметства.</w:t>
      </w:r>
    </w:p>
    <w:p w:rsidR="00C04D24" w:rsidRDefault="00C04D24" w:rsidP="00C04D2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– Перник констатира, че в три кметства на територията на община Перник няма избран кандидат за кмет на кметство на първи тур, който да е получил повече от половината от действителните гласове на изборите, проведени на 29 октомври 2023 г.</w:t>
      </w:r>
    </w:p>
    <w:p w:rsidR="00C04D24" w:rsidRDefault="00C04D24" w:rsidP="00C04D2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Предвид изложеното и на основание чл. 87, ал. 1, т. 29 ИК, Общинската избирателна комисия – Перник </w:t>
      </w:r>
    </w:p>
    <w:p w:rsidR="00C04D24" w:rsidRDefault="00C04D24" w:rsidP="00C04D24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04D24" w:rsidRDefault="00C04D24" w:rsidP="00C04D24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lastRenderedPageBreak/>
        <w:t>РЕШИ:</w:t>
      </w:r>
    </w:p>
    <w:p w:rsidR="00C04D24" w:rsidRDefault="00C04D24" w:rsidP="00C04D24">
      <w:pPr>
        <w:pStyle w:val="a5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НАСРОЧВА за 05 ноември 2023 г. втори тур за избор на кмет на кметство Витановци, Студена  и Черна гора,</w:t>
      </w:r>
      <w:r>
        <w:rPr>
          <w:rFonts w:ascii="Helvetica" w:hAnsi="Helvetica" w:cs="Helvetica"/>
          <w:color w:val="333333"/>
          <w:sz w:val="21"/>
          <w:szCs w:val="21"/>
        </w:rPr>
        <w:t xml:space="preserve"> в които няма избран кмет  на първи тур, проведен на 29 октомври 2023 г.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52F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 w:rsidRPr="006F50BD">
        <w:rPr>
          <w:rFonts w:ascii="Times New Roman" w:hAnsi="Times New Roman" w:cs="Times New Roman"/>
        </w:rPr>
        <w:t>проект на решение №266</w:t>
      </w:r>
    </w:p>
    <w:p w:rsidR="006F50BD" w:rsidRDefault="006F50BD" w:rsidP="006F50BD">
      <w:pPr>
        <w:jc w:val="both"/>
        <w:rPr>
          <w:rFonts w:ascii="Times New Roman" w:hAnsi="Times New Roman" w:cs="Times New Roman"/>
          <w:sz w:val="24"/>
          <w:szCs w:val="24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сигнал от </w:t>
      </w:r>
      <w:r w:rsidRPr="00095B71">
        <w:rPr>
          <w:rFonts w:ascii="Times New Roman" w:hAnsi="Times New Roman" w:cs="Times New Roman"/>
          <w:sz w:val="24"/>
          <w:szCs w:val="24"/>
        </w:rPr>
        <w:t xml:space="preserve">Валери </w:t>
      </w:r>
      <w:proofErr w:type="spellStart"/>
      <w:r w:rsidRPr="00095B71">
        <w:rPr>
          <w:rFonts w:ascii="Times New Roman" w:hAnsi="Times New Roman" w:cs="Times New Roman"/>
          <w:sz w:val="24"/>
          <w:szCs w:val="24"/>
        </w:rPr>
        <w:t>Елинчов</w:t>
      </w:r>
      <w:proofErr w:type="spellEnd"/>
      <w:r w:rsidRPr="00095B71">
        <w:rPr>
          <w:rFonts w:ascii="Times New Roman" w:hAnsi="Times New Roman" w:cs="Times New Roman"/>
          <w:sz w:val="24"/>
          <w:szCs w:val="24"/>
        </w:rPr>
        <w:t xml:space="preserve"> Атанасов-упълномоще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95B71">
        <w:rPr>
          <w:rFonts w:ascii="Times New Roman" w:hAnsi="Times New Roman" w:cs="Times New Roman"/>
          <w:sz w:val="24"/>
          <w:szCs w:val="24"/>
        </w:rPr>
        <w:t xml:space="preserve"> представител на МК "Движение за просперитет на Перник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0BD" w:rsidRDefault="006F50BD" w:rsidP="006F50B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  е  сигнал с вх.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 w:rsidRPr="00095B71">
        <w:t xml:space="preserve"> </w:t>
      </w:r>
      <w:r w:rsidRPr="00095B7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29.10.2023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в </w:t>
      </w:r>
      <w:r w:rsidRPr="00095B7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23:10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</w:t>
      </w:r>
    </w:p>
    <w:p w:rsidR="006F50BD" w:rsidRDefault="006F50BD" w:rsidP="006F50BD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               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сигнала се твърди 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r w:rsidRPr="008F2E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рушение на чл. 437, ал. 1 и ал. 2 от т. 1 до т. 9 от ИК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представляв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ащо неправилно отчитане на бюлетините за кандидата за кмет на кметство Черна гора , Диана Василева Атанасова издигната от </w:t>
      </w:r>
      <w:r w:rsidRPr="00095B71">
        <w:rPr>
          <w:rFonts w:ascii="Times New Roman" w:hAnsi="Times New Roman" w:cs="Times New Roman"/>
          <w:sz w:val="24"/>
          <w:szCs w:val="24"/>
        </w:rPr>
        <w:t>МК "Движение за просперитет на Перник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ОИК-Перник със свое Решение № 247-МИ /29.10.2023г. е взела решение за отваряне на чувала с бюлетини на СИК 143200 129  и  извършване на ново преброяване на основание чл. 445, ал. 3. При осъществяването на новото преброяване не бе установено да са налице наведените в жалбата оплаквания. ОИК –Перник констатира ,че за кандидата Диана В. Атанасова е налице бюлетина ,която е определена правилно като недействителна от страна на членовете на СИК, тъй като  в квадратчето с номера на кандидата  е поставен знак, който не е Х или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V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а избирателя е заградил номер 68 с кръгче ,другите недействителни бюлетини също са определени правилно  от СИК като недействителни ,тъй като същите съдържат отбелязване в бюлетината извън квадратчето  с номера на кандидатите , а именно в полето на бюлетината в което е изписано името на кандидата Димитър Насков Димитров , както и бюлетини ,които не съдържат никакво отбелязване  - празни бюлетини. </w:t>
      </w:r>
    </w:p>
    <w:p w:rsidR="006F50BD" w:rsidRPr="005C734C" w:rsidRDefault="006F50BD" w:rsidP="006F50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 преброяването се установи и наличие на бюлетини ,които СИК е определила като действителни за кандидата  Диана Василева Атанасова, в които е избирателят е гласувал със знак Х ,като знакът Х е  повторен няколко пъти .</w:t>
      </w:r>
    </w:p>
    <w:p w:rsidR="006F50BD" w:rsidRPr="007674A3" w:rsidRDefault="006F50BD" w:rsidP="006F50B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Гласовете отчетени от СИК като не подкрепям никого, бяха с безспорно отбелязване в квадратчето „ Не подкрепям  никого“.</w:t>
      </w:r>
    </w:p>
    <w:p w:rsidR="006F50BD" w:rsidRPr="007674A3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     Предвид горното и на основание чл. 87 ,ал.1, т.22 от ИК, Общинската избирателна комисия Перник</w:t>
      </w:r>
    </w:p>
    <w:p w:rsidR="006F50BD" w:rsidRPr="007674A3" w:rsidRDefault="006F50BD" w:rsidP="006F50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РЕШИ</w:t>
      </w:r>
    </w:p>
    <w:p w:rsidR="006F50BD" w:rsidRDefault="006F50BD" w:rsidP="006F50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ОТХВЪРЛЯ сигнал с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</w:t>
      </w:r>
      <w:proofErr w:type="spellEnd"/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15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29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.10.2023г. в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23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10 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ч. -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в Регистъра на жалбите подаден от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71">
        <w:rPr>
          <w:rFonts w:ascii="Times New Roman" w:hAnsi="Times New Roman" w:cs="Times New Roman"/>
          <w:sz w:val="24"/>
          <w:szCs w:val="24"/>
        </w:rPr>
        <w:t xml:space="preserve">Валери </w:t>
      </w:r>
      <w:proofErr w:type="spellStart"/>
      <w:r w:rsidRPr="00095B71">
        <w:rPr>
          <w:rFonts w:ascii="Times New Roman" w:hAnsi="Times New Roman" w:cs="Times New Roman"/>
          <w:sz w:val="24"/>
          <w:szCs w:val="24"/>
        </w:rPr>
        <w:t>Елинчов</w:t>
      </w:r>
      <w:proofErr w:type="spellEnd"/>
      <w:r w:rsidRPr="00095B71">
        <w:rPr>
          <w:rFonts w:ascii="Times New Roman" w:hAnsi="Times New Roman" w:cs="Times New Roman"/>
          <w:sz w:val="24"/>
          <w:szCs w:val="24"/>
        </w:rPr>
        <w:t xml:space="preserve"> Атанасов-упълномоще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95B71">
        <w:rPr>
          <w:rFonts w:ascii="Times New Roman" w:hAnsi="Times New Roman" w:cs="Times New Roman"/>
          <w:sz w:val="24"/>
          <w:szCs w:val="24"/>
        </w:rPr>
        <w:t xml:space="preserve"> представител на МК "Движение за просперитет на Перник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6F50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т.3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№267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Вземане на решение за одобряване на графичния файл на предпечатния образец на бюлетината за гласуване за кмет на кметство Витановци  в изборите за общински съветници и кметове на 29 октомври 2023г. за втори тур, насрочен на 04.11.2023г., както и за одобряване на тиража на бюлетината.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 На основание чл. 87, ал.1, т.9 и чл.422 от ИК  и решение №    МИ от 07.09.2023г. на ЦИК Общинската избирателна комисия - Перник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 1.ОДОБРЯВА графичния файл на предпечатния образец на бюлетината за гласуване   за кмет на кметство Витановци  в изборите за общински съветници и кметове на 29 октомври 2023г. за втори тур, насрочен на 04.11.2019г.. Одобреният образец да бъде приложен към протокола от заседанието на ОИК – Перник.  Същият да се публикува след решение на ЦИК.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            2.ОДОБРЯВА тиража на бюлетината  за отпечатване, утвърден от ЦИК – 300 броя.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 Решението подлежи на обжалване пред ЦИК в тридневен срок от обявяването му.</w:t>
      </w:r>
    </w:p>
    <w:p w:rsidR="006F50BD" w:rsidRPr="007674A3" w:rsidRDefault="006F50BD" w:rsidP="006F50BD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№268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Вземане на решение за одобряване на графичния файл на предпечатния образец на бюлетината за гласуване за кмет на кметство Студена  в изборите за общински съветници и кметове на 29 октомври 2023г. за втори тур, насрочен на 04.11.2023г., както и за одобряване на тиража на бюлетината.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 На основание чл. 87, ал.1, т.9 и чл.422 от ИК  и решение №    МИ от 07.09.2023г. на ЦИК Общинската избирателна комисия - Перник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 1.ОДОБРЯВА графичния файл на предпечатния образец на бюлетината за гласуване   за кмет на кметство Студена  в изборите за общински съветници и кметове на 29 октомври 2023г. за втори тур, насрочен на 04.11.2019г.. Одобреният образец да бъде приложен към протокола от заседанието на ОИК – Перник.  Същият да се публикува след решение на ЦИК.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           2.ОДОБРЯВА тиража на бюлетината  за отпечатване, утвърден от ЦИК – </w:t>
      </w:r>
      <w:r w:rsidR="00C04D24">
        <w:rPr>
          <w:rFonts w:ascii="Helvetica" w:hAnsi="Helvetica" w:cs="Helvetica"/>
          <w:color w:val="FF0000"/>
          <w:sz w:val="21"/>
          <w:szCs w:val="21"/>
        </w:rPr>
        <w:t>1500</w:t>
      </w:r>
      <w:r w:rsidRPr="009D401A">
        <w:rPr>
          <w:rFonts w:ascii="Helvetica" w:hAnsi="Helvetica" w:cs="Helvetica"/>
          <w:color w:val="FF0000"/>
          <w:sz w:val="21"/>
          <w:szCs w:val="21"/>
        </w:rPr>
        <w:t xml:space="preserve"> броя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 Решението подлежи на обжалване пред ЦИК в тридневен срок от обявяването му.</w:t>
      </w:r>
    </w:p>
    <w:p w:rsidR="006F50BD" w:rsidRPr="007674A3" w:rsidRDefault="006F50BD" w:rsidP="006F50BD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№269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Вземане на решение за одобряване на графичния файл на предпечатния образец на бюлетината за гласуване за кмет на кметство Черна гора в изборите за общински съветници и кметове на 29 октомври 2023г. за втори тур, насрочен на 04.11.2023г., както и за одобряване на тиража на бюлетината.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 На основание чл. 87, ал.1, т.9 и чл.422 от ИК  и решение №    МИ от 07.09.2023г. на ЦИК Общинската избирателна комисия - Перник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 1.ОДОБРЯВА графичния файл на предпечатния образец на бюлетината за гласуване   за кмет на кметство Студена   в изборите за общински съветници и кметове на 29 октомври 2023г. за втори тур, насрочен на 04.11.2019г. Одобреният образец да бъде приложен към протокола от заседанието на ОИК – Перник.  Същият да се публикува след решение на ЦИК.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           2.ОДОБРЯВА тиража на бюлетината  за отпечатване, утвърден от ЦИК – </w:t>
      </w:r>
      <w:r w:rsidRPr="007370EB">
        <w:rPr>
          <w:rFonts w:ascii="Helvetica" w:hAnsi="Helvetica" w:cs="Helvetica"/>
          <w:color w:val="FF0000"/>
          <w:sz w:val="21"/>
          <w:szCs w:val="21"/>
        </w:rPr>
        <w:t>300 б</w:t>
      </w:r>
      <w:r>
        <w:rPr>
          <w:rFonts w:ascii="Helvetica" w:hAnsi="Helvetica" w:cs="Helvetica"/>
          <w:color w:val="333333"/>
          <w:sz w:val="21"/>
          <w:szCs w:val="21"/>
        </w:rPr>
        <w:t>роя.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 Решението подлежи на обжалване пред ЦИК в тридневен срок от обявяването му.</w:t>
      </w:r>
    </w:p>
    <w:p w:rsidR="006F50BD" w:rsidRPr="007674A3" w:rsidRDefault="006F50BD" w:rsidP="006F50BD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т. 4 Румяна Петрова докладва проект на решение №270</w:t>
      </w:r>
    </w:p>
    <w:p w:rsidR="006F50BD" w:rsidRPr="005D76C1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ОТНОСНО: </w:t>
      </w:r>
      <w:r w:rsidRPr="005D76C1">
        <w:rPr>
          <w:rFonts w:ascii="Helvetica" w:hAnsi="Helvetica" w:cs="Helvetica"/>
          <w:color w:val="333333"/>
          <w:sz w:val="21"/>
          <w:szCs w:val="21"/>
        </w:rPr>
        <w:t>Определяне на упълномощени представители на ОИК - Перник за предаване на избирателните списъци на ТЗ ГРАО – Перник</w:t>
      </w:r>
    </w:p>
    <w:p w:rsidR="006F50BD" w:rsidRPr="005D76C1" w:rsidRDefault="006F50BD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 На основание чл. 87, ал.1, т.1  от Изборния кодекс   Общинска избирателна комисия Перник</w:t>
      </w:r>
    </w:p>
    <w:p w:rsidR="006F50BD" w:rsidRPr="005D76C1" w:rsidRDefault="006F50BD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6F50BD" w:rsidRPr="005D76C1" w:rsidRDefault="006F50BD" w:rsidP="006F50B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 ОПРЕДЕЛЯ И УПЪЛНОМОЩАВА свои представители да предадат избирателните списъци на ТЗ ГРАО - Перник, както следва: </w:t>
      </w:r>
    </w:p>
    <w:p w:rsidR="006F50BD" w:rsidRDefault="00C04D24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Румяна Петрова - председател</w:t>
      </w:r>
      <w:r w:rsidR="006F50BD"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 - Перник;</w:t>
      </w:r>
    </w:p>
    <w:p w:rsidR="006F50BD" w:rsidRDefault="00C04D24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Ирена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зам. председател</w:t>
      </w:r>
      <w:r w:rsidR="006F50BD"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 – Перник. </w:t>
      </w:r>
      <w:r w:rsidR="006F50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</w:t>
      </w:r>
      <w:r w:rsidR="006F50BD"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6F50BD" w:rsidRPr="005D76C1" w:rsidRDefault="00C04D24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Мартин Велков</w:t>
      </w:r>
      <w:r w:rsidR="006F50BD"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член на ОИК - Перник</w:t>
      </w:r>
    </w:p>
    <w:p w:rsidR="006F50BD" w:rsidRPr="005D76C1" w:rsidRDefault="006F50BD" w:rsidP="006F50B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D76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Упълномощава лицата по т. 1   да подпишат приемателно-предавателен протокол за предадените избирателни списъци. </w:t>
      </w:r>
    </w:p>
    <w:p w:rsidR="006F50BD" w:rsidRPr="005D76C1" w:rsidRDefault="006F50BD" w:rsidP="006F5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D7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6F50BD" w:rsidRDefault="006F50BD" w:rsidP="006F50B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 Решението подлежи на обжалване пред ЦИК в тридневен срок от обявяването му.</w:t>
      </w:r>
    </w:p>
    <w:p w:rsidR="006F50BD" w:rsidRPr="007674A3" w:rsidRDefault="006F50BD" w:rsidP="006F50BD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Pr="007674A3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 т. 5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Румяна Петрова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докладва проект на решение №271</w:t>
      </w:r>
    </w:p>
    <w:p w:rsidR="00D94EDD" w:rsidRPr="00453C87" w:rsidRDefault="00D94EDD" w:rsidP="00D94ED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D94EDD" w:rsidRPr="00453C87" w:rsidRDefault="00D94EDD" w:rsidP="00D94ED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заявления с вх. № 121/31.10.2023г.  от Александър Несторов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„Движение за права и свободи“,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D94EDD" w:rsidRPr="00453C87" w:rsidRDefault="00D94EDD" w:rsidP="00D94E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D94EDD" w:rsidRPr="00453C87" w:rsidRDefault="00D94EDD" w:rsidP="00D94E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D94EDD" w:rsidRDefault="00D94EDD" w:rsidP="00D94E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B5718">
        <w:rPr>
          <w:rFonts w:ascii="Times New Roman" w:hAnsi="Times New Roman" w:cs="Times New Roman"/>
          <w:shd w:val="clear" w:color="auto" w:fill="FFFFFF"/>
        </w:rPr>
        <w:t>Михаела Михайлова Димитрова</w:t>
      </w:r>
      <w:r>
        <w:rPr>
          <w:rFonts w:ascii="Times New Roman" w:hAnsi="Times New Roman" w:cs="Times New Roman"/>
          <w:shd w:val="clear" w:color="auto" w:fill="FFFFFF"/>
        </w:rPr>
        <w:t>, като 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D94EDD" w:rsidRPr="00545BA2" w:rsidRDefault="00D94EDD" w:rsidP="00D94E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D94EDD" w:rsidRDefault="00D94EDD" w:rsidP="00D94E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Василена Василева Георгиева, като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143200047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  община Перник. </w:t>
      </w:r>
    </w:p>
    <w:p w:rsidR="00D94EDD" w:rsidRPr="00E50787" w:rsidRDefault="00D94EDD" w:rsidP="00D94E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D94EDD" w:rsidRPr="00453C87" w:rsidRDefault="00D94EDD" w:rsidP="00D94ED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ридневен срок от обявяването му.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 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Pr="007674A3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D94EDD" w:rsidRPr="00E52F8A" w:rsidRDefault="00D94EDD" w:rsidP="00D94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D94EDD" w:rsidRDefault="00D94EDD" w:rsidP="00D94E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94EDD" w:rsidRPr="006875CC" w:rsidRDefault="00D94EDD" w:rsidP="00D94E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EDD" w:rsidRDefault="00D94EDD" w:rsidP="00D94ED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2EC0" w:rsidRPr="00714F7B" w:rsidRDefault="00D94EDD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392EC0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92EC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392EC0" w:rsidRPr="00C73155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94EDD">
        <w:rPr>
          <w:rFonts w:ascii="Times New Roman" w:eastAsia="Times New Roman" w:hAnsi="Times New Roman" w:cs="Times New Roman"/>
          <w:sz w:val="24"/>
          <w:szCs w:val="24"/>
          <w:lang w:eastAsia="bg-BG"/>
        </w:rPr>
        <w:t>И. Шаренкова</w:t>
      </w:r>
      <w:bookmarkStart w:id="0" w:name="_GoBack"/>
      <w:bookmarkEnd w:id="0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7638B"/>
    <w:rsid w:val="000E2CC5"/>
    <w:rsid w:val="00137008"/>
    <w:rsid w:val="001A7B5C"/>
    <w:rsid w:val="00270EF5"/>
    <w:rsid w:val="002D363B"/>
    <w:rsid w:val="00356428"/>
    <w:rsid w:val="00392EC0"/>
    <w:rsid w:val="003977F0"/>
    <w:rsid w:val="00456B6C"/>
    <w:rsid w:val="004C2D9C"/>
    <w:rsid w:val="004F08CB"/>
    <w:rsid w:val="005230F2"/>
    <w:rsid w:val="006875CC"/>
    <w:rsid w:val="006B10FC"/>
    <w:rsid w:val="006F50BD"/>
    <w:rsid w:val="00874A22"/>
    <w:rsid w:val="00894E86"/>
    <w:rsid w:val="009B091C"/>
    <w:rsid w:val="009D1810"/>
    <w:rsid w:val="009F0552"/>
    <w:rsid w:val="00BA6D98"/>
    <w:rsid w:val="00C04D24"/>
    <w:rsid w:val="00C07887"/>
    <w:rsid w:val="00C31B2D"/>
    <w:rsid w:val="00CF505C"/>
    <w:rsid w:val="00D94EDD"/>
    <w:rsid w:val="00E03F9D"/>
    <w:rsid w:val="00E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D7C1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31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2023-10-31T13:41:00Z</dcterms:created>
  <dcterms:modified xsi:type="dcterms:W3CDTF">2023-10-31T15:39:00Z</dcterms:modified>
</cp:coreProperties>
</file>